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B3990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D57EE">
        <w:rPr>
          <w:rFonts w:ascii="Corbel" w:hAnsi="Corbel"/>
          <w:i/>
          <w:smallCaps/>
          <w:sz w:val="24"/>
          <w:szCs w:val="24"/>
        </w:rPr>
        <w:t>20</w:t>
      </w:r>
      <w:r w:rsidR="00B4613A">
        <w:rPr>
          <w:rFonts w:ascii="Corbel" w:hAnsi="Corbel"/>
          <w:i/>
          <w:smallCaps/>
          <w:sz w:val="24"/>
          <w:szCs w:val="24"/>
        </w:rPr>
        <w:t>19</w:t>
      </w:r>
      <w:r w:rsidR="003D57EE">
        <w:rPr>
          <w:rFonts w:ascii="Corbel" w:hAnsi="Corbel"/>
          <w:i/>
          <w:smallCaps/>
          <w:sz w:val="24"/>
          <w:szCs w:val="24"/>
        </w:rPr>
        <w:t>-202</w:t>
      </w:r>
      <w:r w:rsidR="00B4613A">
        <w:rPr>
          <w:rFonts w:ascii="Corbel" w:hAnsi="Corbel"/>
          <w:i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987C74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3D57EE">
        <w:rPr>
          <w:rFonts w:ascii="Corbel" w:hAnsi="Corbel"/>
          <w:sz w:val="20"/>
          <w:szCs w:val="20"/>
        </w:rPr>
        <w:t>20</w:t>
      </w:r>
      <w:r w:rsidR="00B4613A">
        <w:rPr>
          <w:rFonts w:ascii="Corbel" w:hAnsi="Corbel"/>
          <w:sz w:val="20"/>
          <w:szCs w:val="20"/>
        </w:rPr>
        <w:t>19</w:t>
      </w:r>
      <w:r w:rsidR="003D57EE">
        <w:rPr>
          <w:rFonts w:ascii="Corbel" w:hAnsi="Corbel"/>
          <w:sz w:val="20"/>
          <w:szCs w:val="20"/>
        </w:rPr>
        <w:t>/202</w:t>
      </w:r>
      <w:r w:rsidR="00B4613A">
        <w:rPr>
          <w:rFonts w:ascii="Corbel" w:hAnsi="Corbel"/>
          <w:sz w:val="20"/>
          <w:szCs w:val="20"/>
        </w:rPr>
        <w:t>0</w:t>
      </w:r>
      <w:bookmarkStart w:name="_GoBack" w:id="0"/>
      <w:bookmarkEnd w:id="0"/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00B819C8" w14:paraId="2F76D4A1" wp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0285426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xmlns:wp14="http://schemas.microsoft.com/office/word/2010/wordml" w:rsidRPr="009C54AE" w:rsidR="0085747A" w:rsidTr="00B819C8" w14:paraId="3928BCA7" wp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0A5A1F9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xmlns:wp14="http://schemas.microsoft.com/office/word/2010/wordml" w:rsidRPr="009C54AE" w:rsidR="0085747A" w:rsidTr="00B819C8" w14:paraId="5C0172EC" wp14:textId="77777777">
        <w:tc>
          <w:tcPr>
            <w:tcW w:w="2694" w:type="dxa"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0B819C8" w14:paraId="688ADA46" wp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6EA0F7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9C54AE" w:rsidR="0085747A" w:rsidTr="00B819C8" w14:paraId="08E2BE52" wp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85747A" w:rsidTr="00B819C8" w14:paraId="2A828DE0" wp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72B0B0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85747A" w:rsidTr="00B819C8" w14:paraId="77AD840C" wp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85747A" w:rsidTr="00B819C8" w14:paraId="5C70B2EB" wp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00B819C8" w14:paraId="082B6E21" wp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1927FA6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xmlns:wp14="http://schemas.microsoft.com/office/word/2010/wordml" w:rsidRPr="009C54AE" w:rsidR="0085747A" w:rsidTr="00B819C8" w14:paraId="69EA273B" wp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D57EE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923D7D" w:rsidTr="00B819C8" w14:paraId="26EB6C12" wp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D57EE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00B819C8" w14:paraId="6B20C48E" wp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83B38" w14:paraId="624E58B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 xml:space="preserve">Dr Mira </w:t>
            </w:r>
            <w:proofErr w:type="spellStart"/>
            <w:r w:rsidRPr="00C83B38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 w:rsidRPr="00C83B38">
              <w:rPr>
                <w:rFonts w:ascii="Corbel" w:hAnsi="Corbel"/>
                <w:b w:val="0"/>
                <w:sz w:val="24"/>
                <w:szCs w:val="24"/>
              </w:rPr>
              <w:t>-Biały</w:t>
            </w:r>
          </w:p>
        </w:tc>
      </w:tr>
      <w:tr xmlns:wp14="http://schemas.microsoft.com/office/word/2010/wordml" w:rsidRPr="009C54AE" w:rsidR="0085747A" w:rsidTr="00B819C8" w14:paraId="3605C2C2" wp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83B38" w14:paraId="7F7B526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Wojciech Ząbek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0F39FD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0F39FD" w14:paraId="20AE4E12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C83B3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83B38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F39F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83B38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C83B38" w14:paraId="6B8FCAA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9123B9" w:rsidP="00F83B28" w:rsidRDefault="009123B9" w14:paraId="3DEEC669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xmlns:wp14="http://schemas.microsoft.com/office/word/2010/wordml" w:rsidRPr="00C33E85" w:rsidR="009123B9" w:rsidP="009123B9" w:rsidRDefault="009123B9" w14:paraId="6BB0E224" wp14:textId="77777777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DD1B76A" wp14:textId="77777777">
        <w:tc>
          <w:tcPr>
            <w:tcW w:w="9670" w:type="dxa"/>
          </w:tcPr>
          <w:p w:rsidRPr="009C54AE" w:rsidR="0085747A" w:rsidP="009C54AE" w:rsidRDefault="00C83B38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="00C83B38" w:rsidP="009C54AE" w:rsidRDefault="00C83B38" w14:paraId="62486C05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07"/>
        <w:gridCol w:w="9540"/>
      </w:tblGrid>
      <w:tr xmlns:wp14="http://schemas.microsoft.com/office/word/2010/wordml" w:rsidRPr="00C33E85" w:rsidR="00C83B38" w:rsidTr="00C83B38" w14:paraId="746719E6" wp14:textId="77777777">
        <w:trPr>
          <w:trHeight w:val="1679"/>
        </w:trPr>
        <w:tc>
          <w:tcPr>
            <w:tcW w:w="707" w:type="dxa"/>
            <w:vAlign w:val="center"/>
          </w:tcPr>
          <w:p w:rsidRPr="00C33E85" w:rsidR="00C83B38" w:rsidP="003E7D00" w:rsidRDefault="00C83B38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:rsidRPr="00C33E85" w:rsidR="00C83B38" w:rsidP="003E7D00" w:rsidRDefault="00C83B38" w14:paraId="68D43761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:rsidRPr="00C33E85" w:rsidR="00C83B38" w:rsidP="003E7D00" w:rsidRDefault="00C83B38" w14:paraId="6976E44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:rsidRPr="00C33E85" w:rsidR="00C83B38" w:rsidP="003E7D00" w:rsidRDefault="00C83B38" w14:paraId="6C37624B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xmlns:wp14="http://schemas.microsoft.com/office/word/2010/wordml" w:rsidRPr="00C33E85" w:rsidR="00C83B38" w:rsidTr="00C83B38" w14:paraId="37F9B39E" wp14:textId="77777777">
        <w:trPr>
          <w:trHeight w:val="581"/>
        </w:trPr>
        <w:tc>
          <w:tcPr>
            <w:tcW w:w="707" w:type="dxa"/>
            <w:vAlign w:val="center"/>
          </w:tcPr>
          <w:p w:rsidRPr="00C33E85" w:rsidR="00C83B38" w:rsidP="003E7D00" w:rsidRDefault="00C83B3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33E85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:rsidRPr="00C33E85" w:rsidR="00C83B38" w:rsidP="003E7D00" w:rsidRDefault="00C83B38" w14:paraId="3149D80F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xmlns:wp14="http://schemas.microsoft.com/office/word/2010/wordml" w:rsidRPr="00C33E85" w:rsidR="00C83B38" w:rsidTr="00C83B38" w14:paraId="239F55DB" wp14:textId="77777777">
        <w:trPr>
          <w:trHeight w:val="1421"/>
        </w:trPr>
        <w:tc>
          <w:tcPr>
            <w:tcW w:w="707" w:type="dxa"/>
            <w:vAlign w:val="center"/>
          </w:tcPr>
          <w:p w:rsidRPr="00C33E85" w:rsidR="00C83B38" w:rsidP="003E7D00" w:rsidRDefault="00C83B38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:rsidRPr="00C33E85" w:rsidR="00C83B38" w:rsidP="003E7D00" w:rsidRDefault="00C83B38" w14:paraId="054281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:rsidRPr="00C33E85" w:rsidR="00C83B38" w:rsidP="003E7D00" w:rsidRDefault="00C83B38" w14:paraId="0077BD2E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  <w:p w:rsidRPr="00C33E85" w:rsidR="00C83B38" w:rsidP="003E7D00" w:rsidRDefault="00C83B38" w14:paraId="29D6B04F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33E85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15E11EF8" wp14:textId="77777777">
        <w:tc>
          <w:tcPr>
            <w:tcW w:w="1701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C33E85" w:rsidR="00C83B38" w:rsidP="00C83B38" w:rsidRDefault="00C83B38" w14:paraId="708318A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:rsidRPr="00C33E85" w:rsidR="00C83B38" w:rsidP="00C83B38" w:rsidRDefault="00C83B38" w14:paraId="06A8ADD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:rsidRPr="009C54AE" w:rsidR="0085747A" w:rsidP="00C83B38" w:rsidRDefault="00C83B38" w14:paraId="731A54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73" w:type="dxa"/>
          </w:tcPr>
          <w:p w:rsidR="00C83B38" w:rsidP="00C83B38" w:rsidRDefault="00C83B38" w14:paraId="03BDD1A8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K_W13</w:t>
            </w:r>
          </w:p>
          <w:p w:rsidRPr="009C54AE" w:rsidR="0085747A" w:rsidP="009C54AE" w:rsidRDefault="0085747A" w14:paraId="1299C4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85747A" w:rsidTr="005E6E85" w14:paraId="3CBC2C74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C33E85" w:rsidR="00C83B38" w:rsidP="00C83B38" w:rsidRDefault="00C83B38" w14:paraId="2BC3937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C33E85">
              <w:rPr>
                <w:b w:val="0"/>
                <w:smallCaps w:val="0"/>
                <w:szCs w:val="24"/>
              </w:rPr>
              <w:t>dentyfikuje korzyści poprawnego zarządzania bhp w organizacji</w:t>
            </w:r>
          </w:p>
          <w:p w:rsidRPr="009C54AE" w:rsidR="0085747A" w:rsidP="00C83B38" w:rsidRDefault="00C83B38" w14:paraId="204C6C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nabył umiejętności odpowiedniego reagowania w przypadku zagrożenia pożarowego.</w:t>
            </w:r>
          </w:p>
        </w:tc>
        <w:tc>
          <w:tcPr>
            <w:tcW w:w="1873" w:type="dxa"/>
          </w:tcPr>
          <w:p w:rsidR="00C83B38" w:rsidP="00C83B38" w:rsidRDefault="00C83B38" w14:paraId="62FEC980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K_W15</w:t>
            </w:r>
          </w:p>
          <w:p w:rsidRPr="009C54AE" w:rsidR="0085747A" w:rsidP="009C54AE" w:rsidRDefault="0085747A" w14:paraId="4DDBEF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85747A" w:rsidTr="005E6E85" w14:paraId="4F72EA2F" wp14:textId="77777777">
        <w:tc>
          <w:tcPr>
            <w:tcW w:w="1701" w:type="dxa"/>
          </w:tcPr>
          <w:p w:rsidRPr="009C54AE" w:rsidR="0085747A" w:rsidP="009C54AE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83B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C33E85" w:rsidR="00C83B38" w:rsidP="00C83B38" w:rsidRDefault="00C83B38" w14:paraId="00BBECDA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:rsidRPr="00C33E85" w:rsidR="00C83B38" w:rsidP="00C83B38" w:rsidRDefault="00C83B38" w14:paraId="2C963F3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:rsidRPr="009C54AE" w:rsidR="0085747A" w:rsidP="00C83B38" w:rsidRDefault="00C83B38" w14:paraId="51D8D3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73" w:type="dxa"/>
          </w:tcPr>
          <w:p w:rsidR="00C83B38" w:rsidP="00C83B38" w:rsidRDefault="00C83B38" w14:paraId="1F557C71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K_U11</w:t>
            </w:r>
          </w:p>
          <w:p w:rsidRPr="009C54AE" w:rsidR="0085747A" w:rsidP="009C54AE" w:rsidRDefault="0085747A" w14:paraId="3461D7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C83B38" w:rsidTr="005E6E85" w14:paraId="74DD352A" wp14:textId="77777777">
        <w:tc>
          <w:tcPr>
            <w:tcW w:w="1701" w:type="dxa"/>
          </w:tcPr>
          <w:p w:rsidRPr="009C54AE" w:rsidR="00C83B38" w:rsidP="009C54AE" w:rsidRDefault="00C83B38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C83B38" w:rsidP="00C83B38" w:rsidRDefault="00C83B38" w14:paraId="0CC4C10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samodzielnie uaktualniać wiedzę odnośnie przepisów bhp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83B38" w:rsidP="00C83B38" w:rsidRDefault="00C83B38" w14:paraId="2585C346" wp14:textId="77777777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K_K06</w:t>
            </w:r>
          </w:p>
          <w:p w:rsidRPr="009C54AE" w:rsidR="00C83B38" w:rsidP="009C54AE" w:rsidRDefault="00C83B38" w14:paraId="3CF2D8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85747A" w:rsidP="003230A7" w:rsidRDefault="00675843" w14:paraId="3358EFAA" wp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3230A7" w:rsidR="003230A7" w:rsidP="003230A7" w:rsidRDefault="003230A7" w14:paraId="1FC3994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3230A7" w:rsidR="0085747A" w:rsidP="003230A7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C33E85" w:rsidR="003230A7" w:rsidTr="003E7D00" w14:paraId="587EA2A8" wp14:textId="77777777">
        <w:tc>
          <w:tcPr>
            <w:tcW w:w="7229" w:type="dxa"/>
          </w:tcPr>
          <w:p w:rsidRPr="00C33E85" w:rsidR="003230A7" w:rsidP="003E7D00" w:rsidRDefault="003230A7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33E85" w:rsidR="003230A7" w:rsidTr="003E7D00" w14:paraId="331EE68F" wp14:textId="77777777">
        <w:tc>
          <w:tcPr>
            <w:tcW w:w="7229" w:type="dxa"/>
          </w:tcPr>
          <w:p w:rsidRPr="00C33E85" w:rsidR="003230A7" w:rsidP="003E7D00" w:rsidRDefault="003230A7" w14:paraId="062C696E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xmlns:wp14="http://schemas.microsoft.com/office/word/2010/wordml" w:rsidRPr="00C33E85" w:rsidR="003230A7" w:rsidTr="003E7D00" w14:paraId="66BD0F10" wp14:textId="77777777">
        <w:tc>
          <w:tcPr>
            <w:tcW w:w="7229" w:type="dxa"/>
          </w:tcPr>
          <w:p w:rsidRPr="00C33E85" w:rsidR="003230A7" w:rsidP="003E7D00" w:rsidRDefault="003230A7" w14:paraId="29D3BBD5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xmlns:wp14="http://schemas.microsoft.com/office/word/2010/wordml" w:rsidRPr="00C33E85" w:rsidR="003230A7" w:rsidTr="003E7D00" w14:paraId="31F74CE1" wp14:textId="77777777">
        <w:tc>
          <w:tcPr>
            <w:tcW w:w="7229" w:type="dxa"/>
          </w:tcPr>
          <w:p w:rsidRPr="00C33E85" w:rsidR="003230A7" w:rsidP="003E7D00" w:rsidRDefault="003230A7" w14:paraId="3F9B392C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lastRenderedPageBreak/>
              <w:t>Wypadki przy pracy, choroby zawodowe oraz świadczenia z nimi związane.</w:t>
            </w:r>
          </w:p>
        </w:tc>
      </w:tr>
      <w:tr xmlns:wp14="http://schemas.microsoft.com/office/word/2010/wordml" w:rsidRPr="00C33E85" w:rsidR="003230A7" w:rsidTr="003E7D00" w14:paraId="7A0D34C2" wp14:textId="77777777">
        <w:tc>
          <w:tcPr>
            <w:tcW w:w="7229" w:type="dxa"/>
          </w:tcPr>
          <w:p w:rsidRPr="00C33E85" w:rsidR="003230A7" w:rsidP="003E7D00" w:rsidRDefault="003230A7" w14:paraId="500B4574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Analizowanie przyczyn wypadku przy pracy i chorób zawodowych,</w:t>
            </w:r>
          </w:p>
        </w:tc>
      </w:tr>
      <w:tr xmlns:wp14="http://schemas.microsoft.com/office/word/2010/wordml" w:rsidRPr="00C33E85" w:rsidR="003230A7" w:rsidTr="003E7D00" w14:paraId="36FF6D94" wp14:textId="77777777">
        <w:tc>
          <w:tcPr>
            <w:tcW w:w="7229" w:type="dxa"/>
          </w:tcPr>
          <w:p w:rsidRPr="00C33E85" w:rsidR="003230A7" w:rsidP="003E7D00" w:rsidRDefault="003230A7" w14:paraId="74F82FE6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85747A" w:rsidP="003230A7" w:rsidRDefault="009F4610" w14:paraId="41402A23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3230A7">
        <w:rPr>
          <w:rFonts w:ascii="Corbel" w:hAnsi="Corbel"/>
          <w:b w:val="0"/>
          <w:i/>
          <w:smallCaps w:val="0"/>
          <w:sz w:val="20"/>
          <w:szCs w:val="20"/>
        </w:rPr>
        <w:t>.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="00E960BB" w:rsidP="009C54AE" w:rsidRDefault="00E960BB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3230A7" w:rsidTr="00C05F44" w14:paraId="393085D8" wp14:textId="77777777">
        <w:tc>
          <w:tcPr>
            <w:tcW w:w="1985" w:type="dxa"/>
          </w:tcPr>
          <w:p w:rsidRPr="00C33E85" w:rsidR="003230A7" w:rsidP="003230A7" w:rsidRDefault="003230A7" w14:paraId="38E57954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C33E85" w:rsidR="003230A7" w:rsidP="003230A7" w:rsidRDefault="003230A7" w14:paraId="27B8900B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26" w:type="dxa"/>
          </w:tcPr>
          <w:p w:rsidRPr="00C33E85" w:rsidR="003230A7" w:rsidP="003230A7" w:rsidRDefault="003230A7" w14:paraId="7F626B56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230A7" w:rsidTr="00C05F44" w14:paraId="35D78C08" wp14:textId="77777777">
        <w:tc>
          <w:tcPr>
            <w:tcW w:w="1985" w:type="dxa"/>
          </w:tcPr>
          <w:p w:rsidRPr="00C33E85" w:rsidR="003230A7" w:rsidP="003230A7" w:rsidRDefault="003230A7" w14:paraId="7E001888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33E85" w:rsidR="003230A7" w:rsidP="003230A7" w:rsidRDefault="003230A7" w14:paraId="601332F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26" w:type="dxa"/>
          </w:tcPr>
          <w:p w:rsidRPr="00C33E85" w:rsidR="003230A7" w:rsidP="003230A7" w:rsidRDefault="003230A7" w14:paraId="04C6456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C33E85" w:rsidR="003230A7" w:rsidTr="003230A7" w14:paraId="146B08E8" wp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3E85" w:rsidR="003230A7" w:rsidP="003E7D00" w:rsidRDefault="003230A7" w14:paraId="2D9D6CF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3E85" w:rsidR="003230A7" w:rsidP="003E7D00" w:rsidRDefault="003230A7" w14:paraId="34DDCD3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3E85" w:rsidR="003230A7" w:rsidP="003E7D00" w:rsidRDefault="003230A7" w14:paraId="23CA83C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C33E85" w:rsidR="003230A7" w:rsidTr="003230A7" w14:paraId="6564804A" wp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3E85" w:rsidR="003230A7" w:rsidP="003E7D00" w:rsidRDefault="003230A7" w14:paraId="09C04E8A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3E85" w:rsidR="003230A7" w:rsidP="003E7D00" w:rsidRDefault="003230A7" w14:paraId="1E67B3F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3E85" w:rsidR="003230A7" w:rsidP="003E7D00" w:rsidRDefault="003230A7" w14:paraId="69BAA59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23506DE3" wp14:textId="77777777">
        <w:tc>
          <w:tcPr>
            <w:tcW w:w="9670" w:type="dxa"/>
          </w:tcPr>
          <w:p w:rsidR="003230A7" w:rsidP="003230A7" w:rsidRDefault="003230A7" w14:paraId="1845687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z testu</w:t>
            </w:r>
          </w:p>
          <w:p w:rsidR="003230A7" w:rsidP="003230A7" w:rsidRDefault="003230A7" w14:paraId="6B699379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Pr="003C02B1" w:rsidR="003230A7" w:rsidP="003230A7" w:rsidRDefault="003230A7" w14:paraId="45C3B540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z testu </w:t>
            </w:r>
          </w:p>
          <w:p w:rsidRPr="003C02B1" w:rsidR="003230A7" w:rsidP="003230A7" w:rsidRDefault="003230A7" w14:paraId="58B7D72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z testu  </w:t>
            </w:r>
          </w:p>
          <w:p w:rsidRPr="003C02B1" w:rsidR="003230A7" w:rsidP="003230A7" w:rsidRDefault="003230A7" w14:paraId="154577AC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punktów z testu  </w:t>
            </w:r>
          </w:p>
          <w:p w:rsidRPr="003C02B1" w:rsidR="003230A7" w:rsidP="003230A7" w:rsidRDefault="003230A7" w14:paraId="4818E143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</w:p>
          <w:p w:rsidRPr="003C02B1" w:rsidR="003230A7" w:rsidP="003230A7" w:rsidRDefault="003230A7" w14:paraId="25C70E95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</w:p>
          <w:p w:rsidR="003230A7" w:rsidP="003230A7" w:rsidRDefault="003230A7" w14:paraId="162E7717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testu</w:t>
            </w:r>
          </w:p>
          <w:p w:rsidR="003230A7" w:rsidP="003230A7" w:rsidRDefault="003230A7" w14:paraId="3FE9F23F" wp14:textId="777777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230A7" w:rsidP="003230A7" w:rsidRDefault="003230A7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009C54AE" w:rsidRDefault="0085747A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23D7D" w:rsidP="009C54AE" w:rsidRDefault="00923D7D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10FDCF0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3230A7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F39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12D41E0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3230A7" w14:paraId="29B4EA1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xmlns:wp14="http://schemas.microsoft.com/office/word/2010/wordml" w:rsidRPr="009C54AE" w:rsidR="00C61DC5" w:rsidTr="00923D7D" w14:paraId="473A996F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230A7" w14:paraId="4E1E336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14</w:t>
            </w:r>
          </w:p>
        </w:tc>
      </w:tr>
      <w:tr xmlns:wp14="http://schemas.microsoft.com/office/word/2010/wordml" w:rsidRPr="009C54AE" w:rsidR="0085747A" w:rsidTr="00923D7D" w14:paraId="2406E892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230A7" w14:paraId="3D5C51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F39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85747A" w:rsidTr="00923D7D" w14:paraId="0C7A4DB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3230A7" w14:paraId="56B20A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043CB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DFB9E20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Style w:val="Standardowy"/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7500"/>
      </w:tblGrid>
      <w:tr w:rsidR="38848DB7" w:rsidTr="38848DB7" w14:paraId="4320EBFD">
        <w:tc>
          <w:tcPr>
            <w:tcW w:w="75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38848DB7" w:rsidP="38848DB7" w:rsidRDefault="38848DB7" w14:paraId="0BCCE18A" w14:textId="1FE7C905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Literatura podstawowa:</w:t>
            </w: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 </w:t>
            </w:r>
          </w:p>
          <w:p w:rsidR="38848DB7" w:rsidP="38848DB7" w:rsidRDefault="38848DB7" w14:paraId="7FE34E68" w14:textId="6D8505FF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38848DB7" w:rsidP="38848DB7" w:rsidRDefault="38848DB7" w14:paraId="67EBB5E6" w14:textId="73F20B36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Górska E., Lewandowski J., Zarządzanie i organizacja środowiska pracy, Warszawa 2016</w:t>
            </w:r>
          </w:p>
          <w:p w:rsidR="38848DB7" w:rsidP="38848DB7" w:rsidRDefault="38848DB7" w14:paraId="0225D2ED" w14:textId="4015E8F6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Rączkowski B., BHP w praktyce, Gdańsk 2018</w:t>
            </w:r>
          </w:p>
          <w:p w:rsidR="38848DB7" w:rsidP="38848DB7" w:rsidRDefault="38848DB7" w14:paraId="41073916" w14:textId="1FDB97A9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Kodeks Pracy – Ustawa z dnia 26.06.1974r.</w:t>
            </w:r>
          </w:p>
          <w:p w:rsidR="38848DB7" w:rsidP="38848DB7" w:rsidRDefault="38848DB7" w14:paraId="61DAB098" w14:textId="56E2CF68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 Słomka A., Ryzyko zawodowe w budownictwie, Warszawa 2005</w:t>
            </w:r>
          </w:p>
        </w:tc>
      </w:tr>
      <w:tr w:rsidR="38848DB7" w:rsidTr="38848DB7" w14:paraId="718BA803">
        <w:tc>
          <w:tcPr>
            <w:tcW w:w="750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38848DB7" w:rsidP="38848DB7" w:rsidRDefault="38848DB7" w14:paraId="50614D6C" w14:textId="7C23B6DA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Literatura uzupełniająca: </w:t>
            </w:r>
          </w:p>
          <w:p w:rsidR="38848DB7" w:rsidP="38848DB7" w:rsidRDefault="38848DB7" w14:paraId="79904220" w14:textId="4918BD51">
            <w:pPr>
              <w:spacing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38848DB7" w:rsidP="38848DB7" w:rsidRDefault="38848DB7" w14:paraId="0724D269" w14:textId="27CB0014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Rozporządzenia – w sprawie wykazu prac wzbronionych kobietom</w:t>
            </w:r>
          </w:p>
          <w:p w:rsidR="38848DB7" w:rsidP="38848DB7" w:rsidRDefault="38848DB7" w14:paraId="1E28B8C1" w14:textId="15510CBD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Ustawy- o dozorze technicznym, Państwowej Inspekcji Sanitarnej,  ustawy o substancjach chemicznych i ich mieszaninach, o normalizacji, o ubezpieczeniu społecznym z tytułu wypadków przy pracy i chorób zawodowych</w:t>
            </w:r>
          </w:p>
          <w:p w:rsidR="38848DB7" w:rsidP="38848DB7" w:rsidRDefault="38848DB7" w14:paraId="0C78244A" w14:textId="0BF413C1">
            <w:p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38848DB7" w:rsidR="38848DB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Dyrektywy dot. BHP</w:t>
            </w:r>
          </w:p>
        </w:tc>
      </w:tr>
    </w:tbl>
    <w:p w:rsidR="38848DB7" w:rsidP="38848DB7" w:rsidRDefault="38848DB7" w14:paraId="77169C64" w14:textId="7841A696">
      <w:pPr>
        <w:spacing w:after="160" w:line="240" w:lineRule="auto"/>
        <w:ind w:left="360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38848DB7" w:rsidP="38848DB7" w:rsidRDefault="38848DB7" w14:paraId="0DD30987" w14:textId="33BCC297">
      <w:pPr>
        <w:spacing w:after="160" w:line="240" w:lineRule="auto"/>
        <w:ind w:left="360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757A7538" w:rsidP="38848DB7" w:rsidRDefault="757A7538" w14:paraId="5C57DE0E" w14:textId="1BC90081">
      <w:pPr>
        <w:spacing w:after="160" w:line="240" w:lineRule="auto"/>
        <w:ind w:left="360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8848DB7" w:rsidR="757A7538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Akceptacja Kierownika Jednostki lub osoby upoważnionej</w:t>
      </w:r>
    </w:p>
    <w:p xmlns:wp14="http://schemas.microsoft.com/office/word/2010/wordml" w:rsidRPr="009C54AE" w:rsidR="0085747A" w:rsidP="38848DB7" w:rsidRDefault="0085747A" w14:paraId="41F88A98" wp14:noSpellErr="1" wp14:textId="204E7989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A05D1" w:rsidP="00C16ABF" w:rsidRDefault="002A05D1" w14:paraId="144A5D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A05D1" w:rsidP="00C16ABF" w:rsidRDefault="002A05D1" w14:paraId="738610E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A05D1" w:rsidP="00C16ABF" w:rsidRDefault="002A05D1" w14:paraId="637805D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A05D1" w:rsidP="00C16ABF" w:rsidRDefault="002A05D1" w14:paraId="463F29E8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9E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9F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05D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0A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EE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3B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13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3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27E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55C8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38848DB7"/>
    <w:rsid w:val="510D3A9B"/>
    <w:rsid w:val="757A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7986"/>
  <w15:docId w15:val="{1C5D2643-09B0-4E32-8C36-299D0D1928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303993-A96E-434F-869E-5E0A9BA778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8AE4F8-E74A-4A92-9394-B307AC1741C1}"/>
</file>

<file path=customXml/itemProps3.xml><?xml version="1.0" encoding="utf-8"?>
<ds:datastoreItem xmlns:ds="http://schemas.openxmlformats.org/officeDocument/2006/customXml" ds:itemID="{FF88A496-3A72-4916-A985-0964C08046B1}"/>
</file>

<file path=customXml/itemProps4.xml><?xml version="1.0" encoding="utf-8"?>
<ds:datastoreItem xmlns:ds="http://schemas.openxmlformats.org/officeDocument/2006/customXml" ds:itemID="{DFCB5BF8-3F8E-43BD-AAC2-0BAFA2BEDD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Sawicka Zofia</lastModifiedBy>
  <revision>6</revision>
  <lastPrinted>2019-02-06T12:12:00.0000000Z</lastPrinted>
  <dcterms:created xsi:type="dcterms:W3CDTF">2021-01-13T10:39:00.0000000Z</dcterms:created>
  <dcterms:modified xsi:type="dcterms:W3CDTF">2021-12-01T09:01:14.3469863Z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